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714" w:rsidRPr="002140AE" w:rsidRDefault="002140AE" w:rsidP="002140AE">
      <w:pPr>
        <w:jc w:val="center"/>
        <w:rPr>
          <w:b/>
          <w:sz w:val="40"/>
          <w:szCs w:val="40"/>
        </w:rPr>
      </w:pPr>
      <w:r w:rsidRPr="002140AE">
        <w:rPr>
          <w:b/>
          <w:sz w:val="40"/>
          <w:szCs w:val="40"/>
        </w:rPr>
        <w:t>MALAZGİRT ANAOKULU TARİHÇESİ</w:t>
      </w:r>
    </w:p>
    <w:p w:rsidR="002140AE" w:rsidRDefault="002140AE" w:rsidP="002140AE">
      <w:pPr>
        <w:jc w:val="center"/>
        <w:rPr>
          <w:b/>
        </w:rPr>
      </w:pPr>
      <w:bookmarkStart w:id="0" w:name="_GoBack"/>
      <w:r>
        <w:rPr>
          <w:b/>
          <w:noProof/>
          <w:lang w:eastAsia="tr-TR"/>
        </w:rPr>
        <w:drawing>
          <wp:inline distT="0" distB="0" distL="0" distR="0">
            <wp:extent cx="5276850" cy="4400550"/>
            <wp:effectExtent l="0" t="0" r="0" b="0"/>
            <wp:docPr id="1" name="Resim 1" descr="C:\Users\user\Desktop\SERPİL ÇELE\2015 MALAZGİRT RESMİ YAZILAR\okulun 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ERPİL ÇELE\2015 MALAZGİRT RESMİ YAZILAR\okulun logosu.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4400550"/>
                    </a:xfrm>
                    <a:prstGeom prst="rect">
                      <a:avLst/>
                    </a:prstGeom>
                    <a:noFill/>
                    <a:ln>
                      <a:noFill/>
                    </a:ln>
                  </pic:spPr>
                </pic:pic>
              </a:graphicData>
            </a:graphic>
          </wp:inline>
        </w:drawing>
      </w:r>
      <w:bookmarkEnd w:id="0"/>
    </w:p>
    <w:p w:rsidR="002140AE" w:rsidRPr="002140AE" w:rsidRDefault="002140AE" w:rsidP="002140AE">
      <w:pPr>
        <w:jc w:val="center"/>
        <w:rPr>
          <w:b/>
          <w:sz w:val="40"/>
          <w:szCs w:val="40"/>
        </w:rPr>
      </w:pPr>
      <w:r w:rsidRPr="002140AE">
        <w:rPr>
          <w:b/>
          <w:sz w:val="40"/>
          <w:szCs w:val="40"/>
        </w:rPr>
        <w:t xml:space="preserve">OKULUMUZ 15 AĞUSTOS 2014 YILINDA KURUCU MÜDÜR HATİCE KINACI ÖNDERLİĞİNDE </w:t>
      </w:r>
      <w:proofErr w:type="gramStart"/>
      <w:r w:rsidRPr="002140AE">
        <w:rPr>
          <w:b/>
          <w:sz w:val="40"/>
          <w:szCs w:val="40"/>
        </w:rPr>
        <w:t>AÇILMIŞTIR.OKULUMUZ</w:t>
      </w:r>
      <w:proofErr w:type="gramEnd"/>
      <w:r w:rsidRPr="002140AE">
        <w:rPr>
          <w:b/>
          <w:sz w:val="40"/>
          <w:szCs w:val="40"/>
        </w:rPr>
        <w:t xml:space="preserve"> 3 DERSLİK,2 İDARE ODASI,1 MUTFAK OLMAK ÜZERE ZEMİN ARTI 1.KATTAN OLUŞMAKTADIR.5 ARALIK 2014 YILINDA MİKAİL ÇELİK OKUL MÜDÜRÜ OLARAK ATANDI.OKULUMUZ İSMİNİ MAHALLENİN ADINDAN ALMIŞTIR.BAHÇEMİZDE OYUN ÇOCUK PARKI,KUM HAVUZU,TRAFİK EĞİTİM PİSTİ VE AYRICA YEŞİL ALAN BULUNMAKTADIR.ŞEHİR MERKEZİNE UZAKLIĞI 500 METREDİR.</w:t>
      </w:r>
    </w:p>
    <w:sectPr w:rsidR="002140AE" w:rsidRPr="002140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0AE"/>
    <w:rsid w:val="002140AE"/>
    <w:rsid w:val="00AC27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140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40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140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40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65</Words>
  <Characters>375</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2018-12-12T12:35:00Z</dcterms:created>
  <dcterms:modified xsi:type="dcterms:W3CDTF">2018-12-12T12:40:00Z</dcterms:modified>
</cp:coreProperties>
</file>